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3149" w14:textId="77777777" w:rsidR="00C57BCD" w:rsidRPr="00DD776B" w:rsidRDefault="00DD776B" w:rsidP="00C57BCD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b/>
          <w:color w:val="000000"/>
          <w:lang w:eastAsia="nl-NL"/>
        </w:rPr>
      </w:pPr>
      <w:r>
        <w:rPr>
          <w:rFonts w:ascii="Calibri" w:eastAsia="Times New Roman" w:hAnsi="Calibri" w:cs="Times New Roman"/>
          <w:b/>
          <w:color w:val="000000"/>
          <w:lang w:eastAsia="nl-NL"/>
        </w:rPr>
        <w:t xml:space="preserve">Wie wil bijdragen </w:t>
      </w:r>
      <w:r w:rsidR="00C57BCD" w:rsidRPr="00DD776B">
        <w:rPr>
          <w:rFonts w:ascii="Calibri" w:eastAsia="Times New Roman" w:hAnsi="Calibri" w:cs="Times New Roman"/>
          <w:b/>
          <w:color w:val="000000"/>
          <w:lang w:eastAsia="nl-NL"/>
        </w:rPr>
        <w:t>aan Wijzer Wonen</w:t>
      </w:r>
      <w:r>
        <w:rPr>
          <w:rFonts w:ascii="Calibri" w:eastAsia="Times New Roman" w:hAnsi="Calibri" w:cs="Times New Roman"/>
          <w:b/>
          <w:color w:val="000000"/>
          <w:lang w:eastAsia="nl-NL"/>
        </w:rPr>
        <w:t>?</w:t>
      </w:r>
    </w:p>
    <w:p w14:paraId="3FBF7AF6" w14:textId="77777777" w:rsidR="00C57BCD" w:rsidRDefault="00C57BCD" w:rsidP="00C57BCD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Sinds 2018 werkt de redactie van Wijzer Wonen met themanummers. Dat helpt ons om gericht informatie en kopij te verzam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elen en onderwerpen verder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uit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te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diepen. </w:t>
      </w:r>
      <w:r w:rsidR="002C3E0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We combineren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artikelen van en over leden van de LVGO met informatie van buiten de vereniging. We hopen natuurlijk dat dit ook voor de lezers een goede formule is. </w:t>
      </w:r>
      <w:r w:rsidR="00DD776B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Daarbij speelt mee dat de lezers niet alleen bewoners zijn van woongemeenschappen, maar ook veel potentieel geïnteresseerden in deze woonvorm. </w:t>
      </w:r>
    </w:p>
    <w:p w14:paraId="2FDD071C" w14:textId="77777777" w:rsidR="00F85FCC" w:rsidRPr="00C4140D" w:rsidRDefault="00DD776B" w:rsidP="00F85FCC">
      <w:pPr>
        <w:spacing w:before="100" w:beforeAutospacing="1" w:after="100" w:afterAutospacing="1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DD776B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Thema’s 2019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</w:t>
      </w:r>
      <w:r w:rsidR="00C57BC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oor 2019 hebben we 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opnieuw vier thema’s gekozen. Dit ded</w:t>
      </w:r>
      <w:r w:rsidR="00C57BC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en we i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n overleg met het bestuur, zodat </w:t>
      </w:r>
      <w:r w:rsidR="00C57BC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activiteiten 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en publicaties 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elkaar </w:t>
      </w:r>
      <w:r w:rsidR="00C57BC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versterken. 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- </w:t>
      </w:r>
      <w:r w:rsidR="00B96AC6" w:rsidRP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Het lentenummer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(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eind maart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)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heeft als thema </w:t>
      </w:r>
      <w:r w:rsidR="00B96AC6" w:rsidRPr="00F85FC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nl-NL"/>
        </w:rPr>
        <w:t>Vernieuwing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en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gaat over nieuwe woonv</w:t>
      </w:r>
      <w:r w:rsidR="00E075A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ormen in opkomst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en nieuwe ontwikkelingen binnen het gemeenschappelijk wonen. 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- </w:t>
      </w:r>
      <w:r w:rsidR="00B96AC6" w:rsidRP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Het zomernummer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(eind juni) gaat over </w:t>
      </w:r>
      <w:r w:rsidR="00B96AC6" w:rsidRPr="00F85FC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nl-NL"/>
        </w:rPr>
        <w:t>Delen.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Dit sluit aan op de themamiddag</w:t>
      </w:r>
      <w:r w:rsidR="002C3E0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en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van 8 februari in Assen en 20 maart</w:t>
      </w:r>
      <w:r w:rsidR="002C3E0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in Utrecht na 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de ALV. Delen van gemeenschappelijke ruimtes; deel-auto’s; beh</w:t>
      </w:r>
      <w:r w:rsidR="002C3E0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eer van gemeenschappelijk geld zijn enkele onderwerpen.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- </w:t>
      </w:r>
      <w:r w:rsidR="00B96AC6" w:rsidRP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Het herfstnummer</w:t>
      </w:r>
      <w:r w:rsidR="00B96AC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(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eind september) staat in het teken van het </w:t>
      </w:r>
      <w:r w:rsidR="00F85FCC" w:rsidRPr="00F85FC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nl-NL"/>
        </w:rPr>
        <w:t>R</w:t>
      </w:r>
      <w:r w:rsidR="00C57BCD" w:rsidRPr="00F85FC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nl-NL"/>
        </w:rPr>
        <w:t>eilen en zeilen</w:t>
      </w:r>
      <w:r w:rsidR="00C57BCD" w:rsidRPr="00C4140D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in bestaande woongemeenschappen</w:t>
      </w:r>
      <w:r w:rsidR="002C3E0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 b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estuurswerk; onderlinge taakverdeling; werving nieuwe </w:t>
      </w:r>
      <w:r w:rsidR="002C3E0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bewoners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it nummer sluit aan bij een themamiddag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over Besturen, later in het jaar.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- </w:t>
      </w:r>
      <w:r w:rsidR="00F85FCC" w:rsidRP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Het winternummer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(begin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december) heeft als thema </w:t>
      </w:r>
      <w:r w:rsidR="00F85FCC" w:rsidRPr="00F85FCC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nl-NL"/>
        </w:rPr>
        <w:t>Toekomst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. Hoe zorg</w:t>
      </w:r>
      <w:r w:rsidR="00E075A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je dat je fit en vitaal blijft;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welke ro</w:t>
      </w:r>
      <w:r w:rsidR="00E075A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 speelt voeding daarbij;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maak je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gebruik van </w:t>
      </w:r>
      <w:proofErr w:type="spellStart"/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domotica</w:t>
      </w:r>
      <w:proofErr w:type="spellEnd"/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(te</w:t>
      </w:r>
      <w:r w:rsidR="00E075A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chnische hulpmiddelen in huis); hoe hou 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je je mobiliteit</w:t>
      </w:r>
      <w:r w:rsidR="00E075A3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op peil</w:t>
      </w:r>
      <w:r w:rsidR="00F85FC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?</w:t>
      </w:r>
    </w:p>
    <w:p w14:paraId="4D668B8C" w14:textId="77777777" w:rsidR="00E075A3" w:rsidRPr="00E075A3" w:rsidRDefault="00E075A3" w:rsidP="00C57BCD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E075A3">
        <w:rPr>
          <w:rFonts w:asciiTheme="majorHAnsi" w:hAnsiTheme="majorHAnsi"/>
          <w:b/>
          <w:sz w:val="24"/>
          <w:szCs w:val="24"/>
        </w:rPr>
        <w:t>Oproep</w:t>
      </w:r>
    </w:p>
    <w:p w14:paraId="7204538C" w14:textId="77777777" w:rsidR="008264E8" w:rsidRDefault="00DD776B" w:rsidP="00C57BCD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Het lentenummer ligt inmiddel</w:t>
      </w:r>
      <w:r w:rsidR="00586F86">
        <w:rPr>
          <w:rFonts w:asciiTheme="majorHAnsi" w:hAnsiTheme="majorHAnsi"/>
          <w:sz w:val="24"/>
          <w:szCs w:val="24"/>
        </w:rPr>
        <w:t>s bij de drukker, maar voor de overige</w:t>
      </w:r>
      <w:r>
        <w:rPr>
          <w:rFonts w:asciiTheme="majorHAnsi" w:hAnsiTheme="majorHAnsi"/>
          <w:sz w:val="24"/>
          <w:szCs w:val="24"/>
        </w:rPr>
        <w:t xml:space="preserve"> nummers </w:t>
      </w:r>
      <w:r w:rsidR="002C3E05">
        <w:rPr>
          <w:rFonts w:asciiTheme="majorHAnsi" w:hAnsiTheme="majorHAnsi"/>
          <w:sz w:val="24"/>
          <w:szCs w:val="24"/>
        </w:rPr>
        <w:t xml:space="preserve">geldt </w:t>
      </w:r>
      <w:r w:rsidR="00E075A3">
        <w:rPr>
          <w:rFonts w:asciiTheme="majorHAnsi" w:hAnsiTheme="majorHAnsi"/>
          <w:sz w:val="24"/>
          <w:szCs w:val="24"/>
        </w:rPr>
        <w:t xml:space="preserve">deze </w:t>
      </w:r>
      <w:r>
        <w:rPr>
          <w:rFonts w:asciiTheme="majorHAnsi" w:hAnsiTheme="majorHAnsi"/>
          <w:sz w:val="24"/>
          <w:szCs w:val="24"/>
        </w:rPr>
        <w:t xml:space="preserve">oproep: heeft u ideeën of ervaringen </w:t>
      </w:r>
      <w:r w:rsidR="00E075A3">
        <w:rPr>
          <w:rFonts w:asciiTheme="majorHAnsi" w:hAnsiTheme="majorHAnsi"/>
          <w:sz w:val="24"/>
          <w:szCs w:val="24"/>
        </w:rPr>
        <w:t>rond een van de thema’s</w:t>
      </w:r>
      <w:r w:rsidR="00586F86">
        <w:rPr>
          <w:rFonts w:asciiTheme="majorHAnsi" w:hAnsiTheme="majorHAnsi"/>
          <w:sz w:val="24"/>
          <w:szCs w:val="24"/>
        </w:rPr>
        <w:t>,</w:t>
      </w:r>
      <w:r w:rsidR="00E075A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die u met de lezers van Wijzer Wonen wilt delen?</w:t>
      </w:r>
      <w:r w:rsidR="00E075A3">
        <w:rPr>
          <w:rFonts w:asciiTheme="majorHAnsi" w:hAnsiTheme="majorHAnsi"/>
          <w:sz w:val="24"/>
          <w:szCs w:val="24"/>
        </w:rPr>
        <w:t xml:space="preserve"> Wilt u daar zelf iets over schrijven of mogen we u een keer komen interviewen? De redactie hoort het heel graag! </w:t>
      </w:r>
    </w:p>
    <w:p w14:paraId="2B060BF6" w14:textId="77777777" w:rsidR="00586F86" w:rsidRDefault="00586F86" w:rsidP="00C57BCD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220597A3" w14:textId="77777777" w:rsidR="00E075A3" w:rsidRDefault="00E075A3" w:rsidP="00C57BCD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beginnen altijd vroeg met de voorbereidingen van een volgend nummer. Tijdens de eerste redactievergadering verdelen we de artikelen en maken een pagina-indeling. Als</w:t>
      </w:r>
      <w:r w:rsidR="00586F86">
        <w:rPr>
          <w:rFonts w:asciiTheme="majorHAnsi" w:hAnsiTheme="majorHAnsi"/>
          <w:sz w:val="24"/>
          <w:szCs w:val="24"/>
        </w:rPr>
        <w:t xml:space="preserve"> we </w:t>
      </w:r>
      <w:r>
        <w:rPr>
          <w:rFonts w:asciiTheme="majorHAnsi" w:hAnsiTheme="majorHAnsi"/>
          <w:sz w:val="24"/>
          <w:szCs w:val="24"/>
        </w:rPr>
        <w:t>tijd</w:t>
      </w:r>
      <w:r w:rsidR="00586F86">
        <w:rPr>
          <w:rFonts w:asciiTheme="majorHAnsi" w:hAnsiTheme="majorHAnsi"/>
          <w:sz w:val="24"/>
          <w:szCs w:val="24"/>
        </w:rPr>
        <w:t>ig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weten dat u een bijdrage wilt leveren, dan houden we daar rekening mee. De tekst hoeft dan uiteraard nog niet</w:t>
      </w:r>
      <w:r w:rsidR="008264E8">
        <w:rPr>
          <w:rFonts w:asciiTheme="majorHAnsi" w:hAnsiTheme="majorHAnsi"/>
          <w:sz w:val="24"/>
          <w:szCs w:val="24"/>
        </w:rPr>
        <w:t xml:space="preserve"> klaar te zijn. Data</w:t>
      </w:r>
      <w:r>
        <w:rPr>
          <w:rFonts w:asciiTheme="majorHAnsi" w:hAnsiTheme="majorHAnsi"/>
          <w:sz w:val="24"/>
          <w:szCs w:val="24"/>
        </w:rPr>
        <w:t xml:space="preserve"> </w:t>
      </w:r>
      <w:r w:rsidR="008264E8">
        <w:rPr>
          <w:rFonts w:asciiTheme="majorHAnsi" w:hAnsiTheme="majorHAnsi"/>
          <w:sz w:val="24"/>
          <w:szCs w:val="24"/>
        </w:rPr>
        <w:t>voor het inleveren van ideeën</w:t>
      </w:r>
      <w:r>
        <w:rPr>
          <w:rFonts w:asciiTheme="majorHAnsi" w:hAnsiTheme="majorHAnsi"/>
          <w:sz w:val="24"/>
          <w:szCs w:val="24"/>
        </w:rPr>
        <w:t>:</w:t>
      </w:r>
    </w:p>
    <w:p w14:paraId="4B9715B1" w14:textId="77777777" w:rsidR="00E075A3" w:rsidRPr="00E075A3" w:rsidRDefault="00E075A3" w:rsidP="00E075A3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E075A3">
        <w:rPr>
          <w:rFonts w:asciiTheme="majorHAnsi" w:hAnsiTheme="majorHAnsi"/>
          <w:sz w:val="24"/>
          <w:szCs w:val="24"/>
        </w:rPr>
        <w:t>zomernummer: 4 april</w:t>
      </w:r>
      <w:r w:rsidR="008264E8">
        <w:rPr>
          <w:rFonts w:asciiTheme="majorHAnsi" w:hAnsiTheme="majorHAnsi"/>
          <w:sz w:val="24"/>
          <w:szCs w:val="24"/>
        </w:rPr>
        <w:t xml:space="preserve"> </w:t>
      </w:r>
    </w:p>
    <w:p w14:paraId="7E27FA18" w14:textId="77777777" w:rsidR="00E075A3" w:rsidRDefault="00E075A3" w:rsidP="00E075A3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herfstnummer: 27 juni</w:t>
      </w:r>
      <w:r w:rsidR="008264E8" w:rsidRPr="008264E8">
        <w:rPr>
          <w:rFonts w:asciiTheme="majorHAnsi" w:hAnsiTheme="majorHAnsi"/>
          <w:sz w:val="24"/>
          <w:szCs w:val="24"/>
        </w:rPr>
        <w:t xml:space="preserve"> </w:t>
      </w:r>
    </w:p>
    <w:p w14:paraId="5EB25FE8" w14:textId="77777777" w:rsidR="00E075A3" w:rsidRDefault="00E075A3" w:rsidP="00E075A3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winternummer: 19 september</w:t>
      </w:r>
      <w:r w:rsidR="008264E8" w:rsidRPr="008264E8">
        <w:rPr>
          <w:rFonts w:asciiTheme="majorHAnsi" w:hAnsiTheme="majorHAnsi"/>
          <w:sz w:val="24"/>
          <w:szCs w:val="24"/>
        </w:rPr>
        <w:t xml:space="preserve"> </w:t>
      </w:r>
    </w:p>
    <w:p w14:paraId="7C16246A" w14:textId="77777777" w:rsidR="002C3E05" w:rsidRDefault="002C3E05" w:rsidP="002C3E05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787FEE3D" w14:textId="77777777" w:rsidR="002C3E05" w:rsidRDefault="002C3E05" w:rsidP="002C3E05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 kunt contact opnemen via </w:t>
      </w:r>
      <w:hyperlink r:id="rId6" w:history="1">
        <w:r w:rsidRPr="006B69B1">
          <w:rPr>
            <w:rStyle w:val="Hyperlink"/>
            <w:rFonts w:asciiTheme="majorHAnsi" w:hAnsiTheme="majorHAnsi"/>
            <w:sz w:val="24"/>
            <w:szCs w:val="24"/>
          </w:rPr>
          <w:t>redactie@lvgo.nl</w:t>
        </w:r>
      </w:hyperlink>
      <w:r w:rsidR="008264E8">
        <w:rPr>
          <w:rFonts w:asciiTheme="majorHAnsi" w:hAnsiTheme="majorHAnsi"/>
          <w:sz w:val="24"/>
          <w:szCs w:val="24"/>
        </w:rPr>
        <w:t xml:space="preserve"> Bij voorbaat dank!</w:t>
      </w:r>
    </w:p>
    <w:p w14:paraId="5EE3A48D" w14:textId="77777777" w:rsidR="002C3E05" w:rsidRDefault="002C3E05" w:rsidP="002C3E05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5E2CA1F1" w14:textId="77777777" w:rsidR="002C3E05" w:rsidRDefault="002C3E05" w:rsidP="002C3E05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 hartelijke groet,</w:t>
      </w:r>
    </w:p>
    <w:p w14:paraId="714D89E4" w14:textId="77777777" w:rsidR="002C3E05" w:rsidRPr="002C3E05" w:rsidRDefault="002C3E05" w:rsidP="002C3E05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Redactie Wijzer Wonen </w:t>
      </w:r>
    </w:p>
    <w:sectPr w:rsidR="002C3E05" w:rsidRPr="002C3E05" w:rsidSect="00A16F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601C"/>
    <w:multiLevelType w:val="hybridMultilevel"/>
    <w:tmpl w:val="61E8828E"/>
    <w:lvl w:ilvl="0" w:tplc="2F2401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84A6C"/>
    <w:multiLevelType w:val="hybridMultilevel"/>
    <w:tmpl w:val="C07E5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D"/>
    <w:rsid w:val="002C3E05"/>
    <w:rsid w:val="00586F86"/>
    <w:rsid w:val="008264E8"/>
    <w:rsid w:val="00A16FFC"/>
    <w:rsid w:val="00B96AC6"/>
    <w:rsid w:val="00C57BCD"/>
    <w:rsid w:val="00DD776B"/>
    <w:rsid w:val="00E075A3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1F7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57BCD"/>
    <w:rPr>
      <w:rFonts w:eastAsiaTheme="minorHAnsi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075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3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57BCD"/>
    <w:rPr>
      <w:rFonts w:eastAsiaTheme="minorHAnsi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075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3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dactie@lvgo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376</Words>
  <Characters>2069</Characters>
  <Application>Microsoft Macintosh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Tap</dc:creator>
  <cp:keywords/>
  <dc:description/>
  <cp:lastModifiedBy>Ellie Tap</cp:lastModifiedBy>
  <cp:revision>2</cp:revision>
  <dcterms:created xsi:type="dcterms:W3CDTF">2019-01-16T08:24:00Z</dcterms:created>
  <dcterms:modified xsi:type="dcterms:W3CDTF">2019-01-16T09:39:00Z</dcterms:modified>
</cp:coreProperties>
</file>